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BDA16" w14:textId="77777777" w:rsidR="00C0634B" w:rsidRDefault="00C0634B">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Mardi 10 mai 2022</w:t>
      </w:r>
    </w:p>
    <w:p w14:paraId="7AEDA5A6" w14:textId="431F909E" w:rsidR="00677A68" w:rsidRPr="00CD4298" w:rsidRDefault="00EE7017">
      <w:pPr>
        <w:jc w:val="center"/>
        <w:rPr>
          <w:rFonts w:ascii="Times New Roman" w:eastAsia="Times New Roman" w:hAnsi="Times New Roman" w:cs="Times New Roman"/>
          <w:b/>
          <w:sz w:val="32"/>
          <w:szCs w:val="32"/>
        </w:rPr>
      </w:pPr>
      <w:r w:rsidRPr="00CD4298">
        <w:rPr>
          <w:rFonts w:ascii="Times New Roman" w:eastAsia="Times New Roman" w:hAnsi="Times New Roman" w:cs="Times New Roman"/>
          <w:b/>
          <w:sz w:val="32"/>
          <w:szCs w:val="32"/>
        </w:rPr>
        <w:t>Assises de la transition énergétique</w:t>
      </w:r>
    </w:p>
    <w:p w14:paraId="09F8CE24" w14:textId="2B2BB3C8" w:rsidR="00677A68" w:rsidRPr="00CD4298" w:rsidRDefault="00C0634B">
      <w:pPr>
        <w:jc w:val="center"/>
        <w:rPr>
          <w:rFonts w:ascii="Times New Roman" w:eastAsia="Times New Roman" w:hAnsi="Times New Roman" w:cs="Times New Roman"/>
          <w:b/>
          <w:sz w:val="32"/>
          <w:szCs w:val="32"/>
        </w:rPr>
      </w:pPr>
      <w:r w:rsidRPr="00CD4298">
        <w:rPr>
          <w:rFonts w:ascii="Times New Roman" w:eastAsia="Times New Roman" w:hAnsi="Times New Roman" w:cs="Times New Roman"/>
          <w:b/>
          <w:sz w:val="32"/>
          <w:szCs w:val="32"/>
        </w:rPr>
        <w:t xml:space="preserve">Discours d’ouverture </w:t>
      </w:r>
      <w:r>
        <w:rPr>
          <w:rFonts w:ascii="Times New Roman" w:eastAsia="Times New Roman" w:hAnsi="Times New Roman" w:cs="Times New Roman"/>
          <w:b/>
          <w:sz w:val="32"/>
          <w:szCs w:val="32"/>
        </w:rPr>
        <w:t>du Président Edouard FRITCH</w:t>
      </w:r>
    </w:p>
    <w:p w14:paraId="7B693171" w14:textId="77777777" w:rsidR="0081377F" w:rsidRPr="00CD4298" w:rsidRDefault="0081377F">
      <w:pPr>
        <w:jc w:val="center"/>
        <w:rPr>
          <w:rFonts w:ascii="Times New Roman" w:eastAsia="Times New Roman" w:hAnsi="Times New Roman" w:cs="Times New Roman"/>
          <w:b/>
          <w:sz w:val="32"/>
          <w:szCs w:val="32"/>
        </w:rPr>
      </w:pPr>
    </w:p>
    <w:p w14:paraId="5481289B" w14:textId="77777777" w:rsidR="00677A68" w:rsidRPr="00CD4298" w:rsidRDefault="00EE7017">
      <w:pPr>
        <w:jc w:val="both"/>
        <w:rPr>
          <w:rFonts w:ascii="Times New Roman" w:eastAsia="Times New Roman" w:hAnsi="Times New Roman" w:cs="Times New Roman"/>
          <w:color w:val="191919"/>
          <w:sz w:val="32"/>
          <w:szCs w:val="32"/>
        </w:rPr>
      </w:pPr>
      <w:r w:rsidRPr="00CD4298">
        <w:rPr>
          <w:rFonts w:ascii="Times New Roman" w:eastAsia="Times New Roman" w:hAnsi="Times New Roman" w:cs="Times New Roman"/>
          <w:color w:val="191919"/>
          <w:sz w:val="32"/>
          <w:szCs w:val="32"/>
        </w:rPr>
        <w:t>Mesdames et Messieurs les ministres,</w:t>
      </w:r>
    </w:p>
    <w:p w14:paraId="79FF9DCB" w14:textId="77777777" w:rsidR="00677A68" w:rsidRPr="00CD4298" w:rsidRDefault="00EE7017">
      <w:pPr>
        <w:jc w:val="both"/>
        <w:rPr>
          <w:rFonts w:ascii="Times New Roman" w:eastAsia="Times New Roman" w:hAnsi="Times New Roman" w:cs="Times New Roman"/>
          <w:color w:val="191919"/>
          <w:sz w:val="32"/>
          <w:szCs w:val="32"/>
        </w:rPr>
      </w:pPr>
      <w:r w:rsidRPr="00CD4298">
        <w:rPr>
          <w:rFonts w:ascii="Times New Roman" w:eastAsia="Times New Roman" w:hAnsi="Times New Roman" w:cs="Times New Roman"/>
          <w:color w:val="191919"/>
          <w:sz w:val="32"/>
          <w:szCs w:val="32"/>
        </w:rPr>
        <w:t>Mesdames et Messieurs les maires,</w:t>
      </w:r>
    </w:p>
    <w:p w14:paraId="5E556CA1" w14:textId="77777777" w:rsidR="00677A68" w:rsidRPr="00CD4298" w:rsidRDefault="00EE7017">
      <w:pPr>
        <w:jc w:val="both"/>
        <w:rPr>
          <w:rFonts w:ascii="Times New Roman" w:eastAsia="Times New Roman" w:hAnsi="Times New Roman" w:cs="Times New Roman"/>
          <w:color w:val="191919"/>
          <w:sz w:val="32"/>
          <w:szCs w:val="32"/>
        </w:rPr>
      </w:pPr>
      <w:r w:rsidRPr="00CD4298">
        <w:rPr>
          <w:rFonts w:ascii="Times New Roman" w:eastAsia="Times New Roman" w:hAnsi="Times New Roman" w:cs="Times New Roman"/>
          <w:color w:val="191919"/>
          <w:sz w:val="32"/>
          <w:szCs w:val="32"/>
        </w:rPr>
        <w:t>Mesdames et Messieurs les présidents et directeurs d’établissements publics,</w:t>
      </w:r>
    </w:p>
    <w:p w14:paraId="0E354E4F" w14:textId="77777777" w:rsidR="00677A68" w:rsidRPr="00CD4298" w:rsidRDefault="00EE7017">
      <w:pPr>
        <w:jc w:val="both"/>
        <w:rPr>
          <w:rFonts w:ascii="Times New Roman" w:eastAsia="Times New Roman" w:hAnsi="Times New Roman" w:cs="Times New Roman"/>
          <w:color w:val="191919"/>
          <w:sz w:val="32"/>
          <w:szCs w:val="32"/>
        </w:rPr>
      </w:pPr>
      <w:r w:rsidRPr="00CD4298">
        <w:rPr>
          <w:rFonts w:ascii="Times New Roman" w:eastAsia="Times New Roman" w:hAnsi="Times New Roman" w:cs="Times New Roman"/>
          <w:color w:val="191919"/>
          <w:sz w:val="32"/>
          <w:szCs w:val="32"/>
        </w:rPr>
        <w:t>Messieurs les dirigeants des sociétés d’économie mixte et de GIE,</w:t>
      </w:r>
    </w:p>
    <w:p w14:paraId="2E09DCCE" w14:textId="77777777" w:rsidR="00677A68" w:rsidRPr="00CD4298" w:rsidRDefault="00EE7017">
      <w:pPr>
        <w:jc w:val="both"/>
        <w:rPr>
          <w:rFonts w:ascii="Times New Roman" w:eastAsia="Times New Roman" w:hAnsi="Times New Roman" w:cs="Times New Roman"/>
          <w:color w:val="191919"/>
          <w:sz w:val="32"/>
          <w:szCs w:val="32"/>
        </w:rPr>
      </w:pPr>
      <w:r w:rsidRPr="00CD4298">
        <w:rPr>
          <w:rFonts w:ascii="Times New Roman" w:eastAsia="Times New Roman" w:hAnsi="Times New Roman" w:cs="Times New Roman"/>
          <w:color w:val="191919"/>
          <w:sz w:val="32"/>
          <w:szCs w:val="32"/>
        </w:rPr>
        <w:t>Mesdames et Messieurs,</w:t>
      </w:r>
    </w:p>
    <w:p w14:paraId="4B6895D7" w14:textId="77777777" w:rsidR="00677A68" w:rsidRPr="00CD4298" w:rsidRDefault="00EE7017">
      <w:pPr>
        <w:jc w:val="both"/>
        <w:rPr>
          <w:rFonts w:ascii="Times New Roman" w:eastAsia="Times New Roman" w:hAnsi="Times New Roman" w:cs="Times New Roman"/>
          <w:color w:val="191919"/>
          <w:sz w:val="32"/>
          <w:szCs w:val="32"/>
        </w:rPr>
      </w:pPr>
      <w:r w:rsidRPr="00CD4298">
        <w:rPr>
          <w:rFonts w:ascii="Times New Roman" w:eastAsia="Times New Roman" w:hAnsi="Times New Roman" w:cs="Times New Roman"/>
          <w:color w:val="191919"/>
          <w:sz w:val="32"/>
          <w:szCs w:val="32"/>
        </w:rPr>
        <w:t>Chers tous,</w:t>
      </w:r>
    </w:p>
    <w:p w14:paraId="06492C21" w14:textId="77777777" w:rsidR="00677A68" w:rsidRPr="00CD4298" w:rsidRDefault="00EE7017">
      <w:pPr>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 xml:space="preserve"> </w:t>
      </w:r>
    </w:p>
    <w:p w14:paraId="402EAB5B" w14:textId="77777777" w:rsidR="00677A68" w:rsidRPr="00CD4298" w:rsidRDefault="00EE7017" w:rsidP="00987217">
      <w:pPr>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C’est un réel plaisir pour moi d’ouvrir les premières Assises de la Transition énergétique. Je vous remercie pour votre présence et l'intérêt que vous portez pour le secteur de l’énergie en Polynésie française.</w:t>
      </w:r>
    </w:p>
    <w:p w14:paraId="597092D4" w14:textId="3FBBBD61" w:rsidR="00677A68" w:rsidRPr="00CD4298" w:rsidRDefault="00EE7017" w:rsidP="00987217">
      <w:pPr>
        <w:shd w:val="clear" w:color="auto" w:fill="FFFFFF"/>
        <w:spacing w:before="240" w:after="240"/>
        <w:jc w:val="both"/>
        <w:rPr>
          <w:rFonts w:ascii="Times New Roman" w:eastAsia="Times New Roman" w:hAnsi="Times New Roman" w:cs="Times New Roman"/>
          <w:color w:val="202328"/>
          <w:sz w:val="32"/>
          <w:szCs w:val="32"/>
        </w:rPr>
      </w:pPr>
      <w:r w:rsidRPr="00CD4298">
        <w:rPr>
          <w:rFonts w:ascii="Times New Roman" w:eastAsia="Times New Roman" w:hAnsi="Times New Roman" w:cs="Times New Roman"/>
          <w:color w:val="202328"/>
          <w:sz w:val="32"/>
          <w:szCs w:val="32"/>
        </w:rPr>
        <w:t xml:space="preserve">Les Assises de l’énergie, c’est la possibilité pour tous les acteurs présents de s’impliquer dans cette grande aventure énergétique. Toutes les composantes de la société sont </w:t>
      </w:r>
      <w:proofErr w:type="gramStart"/>
      <w:r w:rsidR="001C7DDC">
        <w:rPr>
          <w:rFonts w:ascii="Times New Roman" w:eastAsia="Times New Roman" w:hAnsi="Times New Roman" w:cs="Times New Roman"/>
          <w:color w:val="202328"/>
          <w:sz w:val="32"/>
          <w:szCs w:val="32"/>
        </w:rPr>
        <w:t>représentées</w:t>
      </w:r>
      <w:r w:rsidRPr="00CD4298">
        <w:rPr>
          <w:rFonts w:ascii="Times New Roman" w:eastAsia="Times New Roman" w:hAnsi="Times New Roman" w:cs="Times New Roman"/>
          <w:color w:val="202328"/>
          <w:sz w:val="32"/>
          <w:szCs w:val="32"/>
        </w:rPr>
        <w:t>:</w:t>
      </w:r>
      <w:proofErr w:type="gramEnd"/>
      <w:r w:rsidRPr="00CD4298">
        <w:rPr>
          <w:rFonts w:ascii="Times New Roman" w:eastAsia="Times New Roman" w:hAnsi="Times New Roman" w:cs="Times New Roman"/>
          <w:color w:val="202328"/>
          <w:sz w:val="32"/>
          <w:szCs w:val="32"/>
        </w:rPr>
        <w:t xml:space="preserve"> citoyens, associations, communes, entreprises. </w:t>
      </w:r>
      <w:r w:rsidR="001F4EC4">
        <w:rPr>
          <w:rFonts w:ascii="Times New Roman" w:eastAsia="Times New Roman" w:hAnsi="Times New Roman" w:cs="Times New Roman"/>
          <w:color w:val="202328"/>
          <w:sz w:val="32"/>
          <w:szCs w:val="32"/>
        </w:rPr>
        <w:t>Ces Assises</w:t>
      </w:r>
      <w:r w:rsidRPr="00CD4298">
        <w:rPr>
          <w:rFonts w:ascii="Times New Roman" w:eastAsia="Times New Roman" w:hAnsi="Times New Roman" w:cs="Times New Roman"/>
          <w:color w:val="202328"/>
          <w:sz w:val="32"/>
          <w:szCs w:val="32"/>
        </w:rPr>
        <w:t xml:space="preserve"> permettent à chacun d’entre nous de se réapproprier les enjeux énergétiques.</w:t>
      </w:r>
    </w:p>
    <w:p w14:paraId="4EBDC7E0" w14:textId="77777777" w:rsidR="00677A68" w:rsidRPr="00CD4298" w:rsidRDefault="00EE7017" w:rsidP="00987217">
      <w:pPr>
        <w:shd w:val="clear" w:color="auto" w:fill="FFFFFF"/>
        <w:spacing w:before="240" w:after="240"/>
        <w:jc w:val="both"/>
        <w:rPr>
          <w:rFonts w:ascii="Times New Roman" w:eastAsia="Times New Roman" w:hAnsi="Times New Roman" w:cs="Times New Roman"/>
          <w:color w:val="202328"/>
          <w:sz w:val="32"/>
          <w:szCs w:val="32"/>
        </w:rPr>
      </w:pPr>
      <w:r w:rsidRPr="00CD4298">
        <w:rPr>
          <w:rFonts w:ascii="Times New Roman" w:eastAsia="Times New Roman" w:hAnsi="Times New Roman" w:cs="Times New Roman"/>
          <w:color w:val="202328"/>
          <w:sz w:val="32"/>
          <w:szCs w:val="32"/>
        </w:rPr>
        <w:t xml:space="preserve">L’énergie c’est la vie, au quotidien nous ne prêtons pas assez attention à l’eau qui arrive par le robinet ou bien à l'électricité qui éclaire nos foyers.  </w:t>
      </w:r>
    </w:p>
    <w:p w14:paraId="61A9B5B0" w14:textId="618CF850" w:rsidR="00677A68" w:rsidRPr="00CD4298" w:rsidRDefault="00EE7017" w:rsidP="00987217">
      <w:pPr>
        <w:shd w:val="clear" w:color="auto" w:fill="FFFFFF"/>
        <w:spacing w:before="240" w:after="240"/>
        <w:jc w:val="both"/>
        <w:rPr>
          <w:rFonts w:ascii="Times New Roman" w:eastAsia="Times New Roman" w:hAnsi="Times New Roman" w:cs="Times New Roman"/>
          <w:color w:val="202328"/>
          <w:sz w:val="32"/>
          <w:szCs w:val="32"/>
        </w:rPr>
      </w:pPr>
      <w:r w:rsidRPr="00CD4298">
        <w:rPr>
          <w:rFonts w:ascii="Times New Roman" w:eastAsia="Times New Roman" w:hAnsi="Times New Roman" w:cs="Times New Roman"/>
          <w:color w:val="202328"/>
          <w:sz w:val="32"/>
          <w:szCs w:val="32"/>
        </w:rPr>
        <w:t xml:space="preserve">Pourtant l’énergie est omniprésente, elle est centrale, parfois elle est source de tension </w:t>
      </w:r>
      <w:r w:rsidR="00842454">
        <w:rPr>
          <w:rFonts w:ascii="Times New Roman" w:eastAsia="Times New Roman" w:hAnsi="Times New Roman" w:cs="Times New Roman"/>
          <w:color w:val="202328"/>
          <w:sz w:val="32"/>
          <w:szCs w:val="32"/>
        </w:rPr>
        <w:t>(sans jeu de mot …)</w:t>
      </w:r>
      <w:r w:rsidR="00FC52E9">
        <w:rPr>
          <w:rFonts w:ascii="Times New Roman" w:eastAsia="Times New Roman" w:hAnsi="Times New Roman" w:cs="Times New Roman"/>
          <w:color w:val="202328"/>
          <w:sz w:val="32"/>
          <w:szCs w:val="32"/>
        </w:rPr>
        <w:t>.</w:t>
      </w:r>
      <w:r w:rsidRPr="00CD4298">
        <w:rPr>
          <w:rFonts w:ascii="Times New Roman" w:eastAsia="Times New Roman" w:hAnsi="Times New Roman" w:cs="Times New Roman"/>
          <w:color w:val="202328"/>
          <w:sz w:val="32"/>
          <w:szCs w:val="32"/>
        </w:rPr>
        <w:t xml:space="preserve">  </w:t>
      </w:r>
    </w:p>
    <w:p w14:paraId="46AC0E8F" w14:textId="58EFA429" w:rsidR="00677A68" w:rsidRPr="00CD4298" w:rsidRDefault="00EE7017" w:rsidP="00987217">
      <w:pPr>
        <w:shd w:val="clear" w:color="auto" w:fill="FFFFFF"/>
        <w:spacing w:before="240" w:after="240"/>
        <w:jc w:val="both"/>
        <w:rPr>
          <w:rFonts w:ascii="Times New Roman" w:eastAsia="Times New Roman" w:hAnsi="Times New Roman" w:cs="Times New Roman"/>
          <w:color w:val="202328"/>
          <w:sz w:val="32"/>
          <w:szCs w:val="32"/>
        </w:rPr>
      </w:pPr>
      <w:r w:rsidRPr="00CD4298">
        <w:rPr>
          <w:rFonts w:ascii="Times New Roman" w:eastAsia="Times New Roman" w:hAnsi="Times New Roman" w:cs="Times New Roman"/>
          <w:color w:val="202328"/>
          <w:sz w:val="32"/>
          <w:szCs w:val="32"/>
        </w:rPr>
        <w:t xml:space="preserve">A l’aune du conflit russo-ukrainien, la volatilité des prix de l’énergie constitue un risque majeur pour le bon fonctionnement des échanges commerciaux. Ici, en Polynésie Française, nous devons aborder la question énergétique en faisant preuve de réalisme. La raréfaction des ressources énergétiques fossiles est source de tension partout sur le </w:t>
      </w:r>
      <w:r w:rsidRPr="00CD4298">
        <w:rPr>
          <w:rFonts w:ascii="Times New Roman" w:eastAsia="Times New Roman" w:hAnsi="Times New Roman" w:cs="Times New Roman"/>
          <w:color w:val="202328"/>
          <w:sz w:val="32"/>
          <w:szCs w:val="32"/>
        </w:rPr>
        <w:lastRenderedPageBreak/>
        <w:t xml:space="preserve">globe, le réchauffement climatique se fait ressentir et la montée des eaux fait peser un risque sur notre population </w:t>
      </w:r>
      <w:r w:rsidR="00707B1B">
        <w:rPr>
          <w:rFonts w:ascii="Times New Roman" w:eastAsia="Times New Roman" w:hAnsi="Times New Roman" w:cs="Times New Roman"/>
          <w:color w:val="202328"/>
          <w:sz w:val="32"/>
          <w:szCs w:val="32"/>
        </w:rPr>
        <w:t>insulaire</w:t>
      </w:r>
      <w:r w:rsidRPr="00CD4298">
        <w:rPr>
          <w:rFonts w:ascii="Times New Roman" w:eastAsia="Times New Roman" w:hAnsi="Times New Roman" w:cs="Times New Roman"/>
          <w:color w:val="202328"/>
          <w:sz w:val="32"/>
          <w:szCs w:val="32"/>
        </w:rPr>
        <w:t xml:space="preserve">.   </w:t>
      </w:r>
    </w:p>
    <w:p w14:paraId="51B753D2" w14:textId="612CAEE1" w:rsidR="00677A68" w:rsidRPr="00CD4298" w:rsidRDefault="00EE7017" w:rsidP="00987217">
      <w:pPr>
        <w:shd w:val="clear" w:color="auto" w:fill="FFFFFF"/>
        <w:spacing w:before="240" w:after="240"/>
        <w:jc w:val="both"/>
        <w:rPr>
          <w:rFonts w:ascii="Times New Roman" w:eastAsia="Times New Roman" w:hAnsi="Times New Roman" w:cs="Times New Roman"/>
          <w:color w:val="202328"/>
          <w:sz w:val="32"/>
          <w:szCs w:val="32"/>
        </w:rPr>
      </w:pPr>
      <w:r w:rsidRPr="00CD4298">
        <w:rPr>
          <w:rFonts w:ascii="Times New Roman" w:eastAsia="Times New Roman" w:hAnsi="Times New Roman" w:cs="Times New Roman"/>
          <w:color w:val="202328"/>
          <w:sz w:val="32"/>
          <w:szCs w:val="32"/>
        </w:rPr>
        <w:t>Dès lors, nous devons prendre en compte ces nouveaux paramètres</w:t>
      </w:r>
      <w:r w:rsidR="00707B1B">
        <w:rPr>
          <w:rFonts w:ascii="Times New Roman" w:eastAsia="Times New Roman" w:hAnsi="Times New Roman" w:cs="Times New Roman"/>
          <w:color w:val="202328"/>
          <w:sz w:val="32"/>
          <w:szCs w:val="32"/>
        </w:rPr>
        <w:t>,</w:t>
      </w:r>
      <w:r w:rsidRPr="00CD4298">
        <w:rPr>
          <w:rFonts w:ascii="Times New Roman" w:eastAsia="Times New Roman" w:hAnsi="Times New Roman" w:cs="Times New Roman"/>
          <w:color w:val="202328"/>
          <w:sz w:val="32"/>
          <w:szCs w:val="32"/>
        </w:rPr>
        <w:t xml:space="preserve"> définir notre mix énergétique en conséquence</w:t>
      </w:r>
      <w:r w:rsidR="00A92227" w:rsidRPr="00CD4298">
        <w:rPr>
          <w:rFonts w:ascii="Times New Roman" w:eastAsia="Times New Roman" w:hAnsi="Times New Roman" w:cs="Times New Roman"/>
          <w:color w:val="202328"/>
          <w:sz w:val="32"/>
          <w:szCs w:val="32"/>
        </w:rPr>
        <w:t>, et apporter notre pierre à la décarbonation de notre planète</w:t>
      </w:r>
      <w:r w:rsidRPr="00CD4298">
        <w:rPr>
          <w:rFonts w:ascii="Times New Roman" w:eastAsia="Times New Roman" w:hAnsi="Times New Roman" w:cs="Times New Roman"/>
          <w:color w:val="202328"/>
          <w:sz w:val="32"/>
          <w:szCs w:val="32"/>
        </w:rPr>
        <w:t xml:space="preserve">. </w:t>
      </w:r>
      <w:r w:rsidRPr="00CD4298">
        <w:rPr>
          <w:rFonts w:ascii="Times New Roman" w:eastAsia="Times New Roman" w:hAnsi="Times New Roman" w:cs="Times New Roman"/>
          <w:sz w:val="32"/>
          <w:szCs w:val="32"/>
        </w:rPr>
        <w:t xml:space="preserve">Nous sommes à la croisée des chemins, </w:t>
      </w:r>
      <w:r w:rsidRPr="00CD4298">
        <w:rPr>
          <w:rFonts w:ascii="Times New Roman" w:eastAsia="Times New Roman" w:hAnsi="Times New Roman" w:cs="Times New Roman"/>
          <w:color w:val="222222"/>
          <w:sz w:val="32"/>
          <w:szCs w:val="32"/>
        </w:rPr>
        <w:t>il est temps de faire entrer notre système énergétique</w:t>
      </w:r>
      <w:r w:rsidR="005F0398" w:rsidRPr="00CD4298">
        <w:rPr>
          <w:rFonts w:ascii="Times New Roman" w:eastAsia="Times New Roman" w:hAnsi="Times New Roman" w:cs="Times New Roman"/>
          <w:color w:val="222222"/>
          <w:sz w:val="32"/>
          <w:szCs w:val="32"/>
        </w:rPr>
        <w:t xml:space="preserve">, au sens large du terme, </w:t>
      </w:r>
      <w:r w:rsidRPr="00CD4298">
        <w:rPr>
          <w:rFonts w:ascii="Times New Roman" w:eastAsia="Times New Roman" w:hAnsi="Times New Roman" w:cs="Times New Roman"/>
          <w:color w:val="222222"/>
          <w:sz w:val="32"/>
          <w:szCs w:val="32"/>
        </w:rPr>
        <w:t>dans le 3ème millénaire.</w:t>
      </w:r>
    </w:p>
    <w:p w14:paraId="01179142" w14:textId="77777777" w:rsidR="00677A68" w:rsidRPr="00CD4298" w:rsidRDefault="00EE7017" w:rsidP="00987217">
      <w:pPr>
        <w:shd w:val="clear" w:color="auto" w:fill="FFFFFF"/>
        <w:spacing w:before="240" w:after="240"/>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 xml:space="preserve">Regardons ce qui a été fait par le passé, je pense à ces hommes et femmes qui ont œuvré pour alimenter en énergie un territoire grand comme l’Europe, soit 0,8% de la surface du globe. Cette perspective est impressionnante, c’est notre réalité. </w:t>
      </w:r>
    </w:p>
    <w:p w14:paraId="002C4F05" w14:textId="77777777" w:rsidR="00677A68" w:rsidRPr="00CD4298" w:rsidRDefault="00EE7017" w:rsidP="00987217">
      <w:pPr>
        <w:shd w:val="clear" w:color="auto" w:fill="FFFFFF"/>
        <w:spacing w:before="240" w:after="240"/>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 xml:space="preserve">Mais demain, si nous n’arrivons pas à créer les conditions nécessaires pour faire vivre un modèle énergétique viable et solidaire, notre réalité sera tout autre… </w:t>
      </w:r>
    </w:p>
    <w:p w14:paraId="3EE03594" w14:textId="3C935666" w:rsidR="00677A68" w:rsidRDefault="00EE7017" w:rsidP="00987217">
      <w:pPr>
        <w:shd w:val="clear" w:color="auto" w:fill="FFFFFF"/>
        <w:spacing w:before="240" w:after="240"/>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En effet, l’heure est grave pour notre planète et le GIEC (</w:t>
      </w:r>
      <w:r w:rsidRPr="00CD4298">
        <w:rPr>
          <w:rFonts w:ascii="Times New Roman" w:eastAsia="Times New Roman" w:hAnsi="Times New Roman" w:cs="Times New Roman"/>
          <w:sz w:val="32"/>
          <w:szCs w:val="32"/>
        </w:rPr>
        <w:t>Groupement d’experts intergouvernemental sur l’évolution du climat)</w:t>
      </w:r>
      <w:r w:rsidRPr="00CD4298">
        <w:rPr>
          <w:rFonts w:ascii="Times New Roman" w:eastAsia="Times New Roman" w:hAnsi="Times New Roman" w:cs="Times New Roman"/>
          <w:color w:val="222222"/>
          <w:sz w:val="32"/>
          <w:szCs w:val="32"/>
        </w:rPr>
        <w:t xml:space="preserve"> n’a de cesse, année après année, de nous </w:t>
      </w:r>
      <w:proofErr w:type="gramStart"/>
      <w:r w:rsidRPr="00CD4298">
        <w:rPr>
          <w:rFonts w:ascii="Times New Roman" w:eastAsia="Times New Roman" w:hAnsi="Times New Roman" w:cs="Times New Roman"/>
          <w:color w:val="222222"/>
          <w:sz w:val="32"/>
          <w:szCs w:val="32"/>
        </w:rPr>
        <w:t>alerter;</w:t>
      </w:r>
      <w:proofErr w:type="gramEnd"/>
      <w:r w:rsidRPr="00CD4298">
        <w:rPr>
          <w:rFonts w:ascii="Times New Roman" w:eastAsia="Times New Roman" w:hAnsi="Times New Roman" w:cs="Times New Roman"/>
          <w:color w:val="222222"/>
          <w:sz w:val="32"/>
          <w:szCs w:val="32"/>
        </w:rPr>
        <w:t xml:space="preserve"> </w:t>
      </w:r>
      <w:r w:rsidRPr="00CD4298">
        <w:rPr>
          <w:rFonts w:ascii="Times New Roman" w:eastAsia="Times New Roman" w:hAnsi="Times New Roman" w:cs="Times New Roman"/>
          <w:sz w:val="32"/>
          <w:szCs w:val="32"/>
        </w:rPr>
        <w:t>nous avons aujourd’hui moins de 3 ans pour réduire significativement nos émissions si nous voulons maintenir la hausse de la température en dessous de 1.5°C</w:t>
      </w:r>
      <w:r w:rsidRPr="00CD4298">
        <w:rPr>
          <w:rFonts w:ascii="Times New Roman" w:eastAsia="Times New Roman" w:hAnsi="Times New Roman" w:cs="Times New Roman"/>
          <w:color w:val="222222"/>
          <w:sz w:val="32"/>
          <w:szCs w:val="32"/>
        </w:rPr>
        <w:t>.</w:t>
      </w:r>
    </w:p>
    <w:p w14:paraId="7B6666F6" w14:textId="1C7680C4" w:rsidR="002C1F0C" w:rsidRPr="00CD4298" w:rsidRDefault="009719C6" w:rsidP="00987217">
      <w:pPr>
        <w:shd w:val="clear" w:color="auto" w:fill="FFFFFF"/>
        <w:spacing w:before="240" w:after="240"/>
        <w:jc w:val="both"/>
        <w:rPr>
          <w:rFonts w:ascii="Times New Roman" w:eastAsia="Times New Roman" w:hAnsi="Times New Roman" w:cs="Times New Roman"/>
          <w:color w:val="222222"/>
          <w:sz w:val="32"/>
          <w:szCs w:val="32"/>
        </w:rPr>
      </w:pPr>
      <w:r>
        <w:rPr>
          <w:rFonts w:ascii="Times New Roman" w:eastAsia="Times New Roman" w:hAnsi="Times New Roman" w:cs="Times New Roman"/>
          <w:color w:val="222222"/>
          <w:sz w:val="32"/>
          <w:szCs w:val="32"/>
        </w:rPr>
        <w:t>Cet impératif</w:t>
      </w:r>
      <w:r w:rsidR="007C374A">
        <w:rPr>
          <w:rFonts w:ascii="Times New Roman" w:eastAsia="Times New Roman" w:hAnsi="Times New Roman" w:cs="Times New Roman"/>
          <w:color w:val="222222"/>
          <w:sz w:val="32"/>
          <w:szCs w:val="32"/>
        </w:rPr>
        <w:t xml:space="preserve"> sur le réchauffement climatique</w:t>
      </w:r>
      <w:r>
        <w:rPr>
          <w:rFonts w:ascii="Times New Roman" w:eastAsia="Times New Roman" w:hAnsi="Times New Roman" w:cs="Times New Roman"/>
          <w:color w:val="222222"/>
          <w:sz w:val="32"/>
          <w:szCs w:val="32"/>
        </w:rPr>
        <w:t>, c’est</w:t>
      </w:r>
      <w:r w:rsidR="007C374A">
        <w:rPr>
          <w:rFonts w:ascii="Times New Roman" w:eastAsia="Times New Roman" w:hAnsi="Times New Roman" w:cs="Times New Roman"/>
          <w:color w:val="222222"/>
          <w:sz w:val="32"/>
          <w:szCs w:val="32"/>
        </w:rPr>
        <w:t xml:space="preserve"> le</w:t>
      </w:r>
      <w:r w:rsidR="009E0F43">
        <w:rPr>
          <w:rFonts w:ascii="Times New Roman" w:eastAsia="Times New Roman" w:hAnsi="Times New Roman" w:cs="Times New Roman"/>
          <w:color w:val="222222"/>
          <w:sz w:val="32"/>
          <w:szCs w:val="32"/>
        </w:rPr>
        <w:t xml:space="preserve"> message que j’ai eu l’honneur de porter au nom des Pays du </w:t>
      </w:r>
      <w:proofErr w:type="spellStart"/>
      <w:r w:rsidR="009E0F43">
        <w:rPr>
          <w:rFonts w:ascii="Times New Roman" w:eastAsia="Times New Roman" w:hAnsi="Times New Roman" w:cs="Times New Roman"/>
          <w:color w:val="222222"/>
          <w:sz w:val="32"/>
          <w:szCs w:val="32"/>
        </w:rPr>
        <w:t>Polyn</w:t>
      </w:r>
      <w:r w:rsidR="007C374A">
        <w:rPr>
          <w:rFonts w:ascii="Times New Roman" w:eastAsia="Times New Roman" w:hAnsi="Times New Roman" w:cs="Times New Roman"/>
          <w:color w:val="222222"/>
          <w:sz w:val="32"/>
          <w:szCs w:val="32"/>
        </w:rPr>
        <w:t>e</w:t>
      </w:r>
      <w:r w:rsidR="009E0F43">
        <w:rPr>
          <w:rFonts w:ascii="Times New Roman" w:eastAsia="Times New Roman" w:hAnsi="Times New Roman" w:cs="Times New Roman"/>
          <w:color w:val="222222"/>
          <w:sz w:val="32"/>
          <w:szCs w:val="32"/>
        </w:rPr>
        <w:t>sian</w:t>
      </w:r>
      <w:proofErr w:type="spellEnd"/>
      <w:r w:rsidR="009E0F43">
        <w:rPr>
          <w:rFonts w:ascii="Times New Roman" w:eastAsia="Times New Roman" w:hAnsi="Times New Roman" w:cs="Times New Roman"/>
          <w:color w:val="222222"/>
          <w:sz w:val="32"/>
          <w:szCs w:val="32"/>
        </w:rPr>
        <w:t xml:space="preserve"> </w:t>
      </w:r>
      <w:r w:rsidR="007C374A">
        <w:rPr>
          <w:rFonts w:ascii="Times New Roman" w:eastAsia="Times New Roman" w:hAnsi="Times New Roman" w:cs="Times New Roman"/>
          <w:color w:val="222222"/>
          <w:sz w:val="32"/>
          <w:szCs w:val="32"/>
        </w:rPr>
        <w:t>L</w:t>
      </w:r>
      <w:r w:rsidR="009E0F43">
        <w:rPr>
          <w:rFonts w:ascii="Times New Roman" w:eastAsia="Times New Roman" w:hAnsi="Times New Roman" w:cs="Times New Roman"/>
          <w:color w:val="222222"/>
          <w:sz w:val="32"/>
          <w:szCs w:val="32"/>
        </w:rPr>
        <w:t xml:space="preserve">eaders </w:t>
      </w:r>
      <w:r w:rsidR="007C374A">
        <w:rPr>
          <w:rFonts w:ascii="Times New Roman" w:eastAsia="Times New Roman" w:hAnsi="Times New Roman" w:cs="Times New Roman"/>
          <w:color w:val="222222"/>
          <w:sz w:val="32"/>
          <w:szCs w:val="32"/>
        </w:rPr>
        <w:t>G</w:t>
      </w:r>
      <w:r w:rsidR="009E0F43">
        <w:rPr>
          <w:rFonts w:ascii="Times New Roman" w:eastAsia="Times New Roman" w:hAnsi="Times New Roman" w:cs="Times New Roman"/>
          <w:color w:val="222222"/>
          <w:sz w:val="32"/>
          <w:szCs w:val="32"/>
        </w:rPr>
        <w:t>roup à Paris lors de la COP 21 en 2015</w:t>
      </w:r>
      <w:r w:rsidR="008E32D1">
        <w:rPr>
          <w:rFonts w:ascii="Times New Roman" w:eastAsia="Times New Roman" w:hAnsi="Times New Roman" w:cs="Times New Roman"/>
          <w:color w:val="222222"/>
          <w:sz w:val="32"/>
          <w:szCs w:val="32"/>
        </w:rPr>
        <w:t>.</w:t>
      </w:r>
    </w:p>
    <w:p w14:paraId="3A744E09" w14:textId="20133F5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color w:val="222222"/>
          <w:sz w:val="32"/>
          <w:szCs w:val="32"/>
        </w:rPr>
        <w:t>Pour appuyer mon propos</w:t>
      </w:r>
      <w:r w:rsidR="007C374A">
        <w:rPr>
          <w:rFonts w:ascii="Times New Roman" w:eastAsia="Times New Roman" w:hAnsi="Times New Roman" w:cs="Times New Roman"/>
          <w:color w:val="222222"/>
          <w:sz w:val="32"/>
          <w:szCs w:val="32"/>
        </w:rPr>
        <w:t xml:space="preserve"> d’aujourd’hui</w:t>
      </w:r>
      <w:r w:rsidRPr="00CD4298">
        <w:rPr>
          <w:rFonts w:ascii="Times New Roman" w:eastAsia="Times New Roman" w:hAnsi="Times New Roman" w:cs="Times New Roman"/>
          <w:color w:val="222222"/>
          <w:sz w:val="32"/>
          <w:szCs w:val="32"/>
        </w:rPr>
        <w:t xml:space="preserve">, </w:t>
      </w:r>
      <w:r w:rsidRPr="00CD4298">
        <w:rPr>
          <w:rFonts w:ascii="Times New Roman" w:eastAsia="Times New Roman" w:hAnsi="Times New Roman" w:cs="Times New Roman"/>
          <w:sz w:val="32"/>
          <w:szCs w:val="32"/>
        </w:rPr>
        <w:t>laissez-moi vous citer la conclusion du 6ème rapport d’évaluation du GIEC</w:t>
      </w:r>
      <w:r w:rsidR="007C374A">
        <w:rPr>
          <w:rFonts w:ascii="Times New Roman" w:eastAsia="Times New Roman" w:hAnsi="Times New Roman" w:cs="Times New Roman"/>
          <w:sz w:val="32"/>
          <w:szCs w:val="32"/>
        </w:rPr>
        <w:t>,</w:t>
      </w:r>
      <w:r w:rsidRPr="00CD4298">
        <w:rPr>
          <w:rFonts w:ascii="Times New Roman" w:eastAsia="Times New Roman" w:hAnsi="Times New Roman" w:cs="Times New Roman"/>
          <w:sz w:val="32"/>
          <w:szCs w:val="32"/>
        </w:rPr>
        <w:t xml:space="preserve"> publié le 28 février </w:t>
      </w:r>
      <w:proofErr w:type="gramStart"/>
      <w:r w:rsidR="007C374A">
        <w:rPr>
          <w:rFonts w:ascii="Times New Roman" w:eastAsia="Times New Roman" w:hAnsi="Times New Roman" w:cs="Times New Roman"/>
          <w:sz w:val="32"/>
          <w:szCs w:val="32"/>
        </w:rPr>
        <w:t>dernier</w:t>
      </w:r>
      <w:r w:rsidRPr="00CD4298">
        <w:rPr>
          <w:rFonts w:ascii="Times New Roman" w:eastAsia="Times New Roman" w:hAnsi="Times New Roman" w:cs="Times New Roman"/>
          <w:sz w:val="32"/>
          <w:szCs w:val="32"/>
        </w:rPr>
        <w:t>:</w:t>
      </w:r>
      <w:proofErr w:type="gramEnd"/>
    </w:p>
    <w:p w14:paraId="7318CC48" w14:textId="77777777" w:rsidR="009A030C" w:rsidRPr="00CD4298" w:rsidRDefault="009A030C" w:rsidP="00987217">
      <w:pPr>
        <w:jc w:val="both"/>
        <w:rPr>
          <w:rFonts w:ascii="Times New Roman" w:eastAsia="Times New Roman" w:hAnsi="Times New Roman" w:cs="Times New Roman"/>
          <w:sz w:val="32"/>
          <w:szCs w:val="32"/>
        </w:rPr>
      </w:pPr>
    </w:p>
    <w:p w14:paraId="1AE2867D" w14:textId="1075830C" w:rsidR="00677A68" w:rsidRPr="00CD4298" w:rsidRDefault="00EE7017" w:rsidP="00987217">
      <w:pPr>
        <w:jc w:val="both"/>
        <w:rPr>
          <w:rFonts w:ascii="Times New Roman" w:eastAsia="Times New Roman" w:hAnsi="Times New Roman" w:cs="Times New Roman"/>
          <w:i/>
          <w:iCs/>
          <w:sz w:val="32"/>
          <w:szCs w:val="32"/>
        </w:rPr>
      </w:pPr>
      <w:proofErr w:type="gramStart"/>
      <w:r w:rsidRPr="00CD4298">
        <w:rPr>
          <w:rFonts w:ascii="Times New Roman" w:eastAsia="Times New Roman" w:hAnsi="Times New Roman" w:cs="Times New Roman"/>
          <w:i/>
          <w:iCs/>
          <w:sz w:val="32"/>
          <w:szCs w:val="32"/>
        </w:rPr>
        <w:t>«Les</w:t>
      </w:r>
      <w:proofErr w:type="gramEnd"/>
      <w:r w:rsidRPr="00CD4298">
        <w:rPr>
          <w:rFonts w:ascii="Times New Roman" w:eastAsia="Times New Roman" w:hAnsi="Times New Roman" w:cs="Times New Roman"/>
          <w:i/>
          <w:iCs/>
          <w:sz w:val="32"/>
          <w:szCs w:val="32"/>
        </w:rPr>
        <w:t xml:space="preserve"> preuves scientifiques </w:t>
      </w:r>
      <w:r w:rsidRPr="00CD4298">
        <w:rPr>
          <w:rFonts w:ascii="Times New Roman" w:eastAsia="Times New Roman" w:hAnsi="Times New Roman" w:cs="Times New Roman"/>
          <w:i/>
          <w:iCs/>
          <w:color w:val="222222"/>
          <w:sz w:val="32"/>
          <w:szCs w:val="32"/>
        </w:rPr>
        <w:t>accumulées</w:t>
      </w:r>
      <w:r w:rsidRPr="00CD4298">
        <w:rPr>
          <w:rFonts w:ascii="Times New Roman" w:eastAsia="Times New Roman" w:hAnsi="Times New Roman" w:cs="Times New Roman"/>
          <w:i/>
          <w:iCs/>
          <w:sz w:val="32"/>
          <w:szCs w:val="32"/>
        </w:rPr>
        <w:t xml:space="preserve"> sont sans équivoque: Le changement climatique est une menace pour le bien-être humain et la santé planétaire. Tout retard supplémentaire dans l’action mondiale </w:t>
      </w:r>
      <w:r w:rsidRPr="00CD4298">
        <w:rPr>
          <w:rFonts w:ascii="Times New Roman" w:eastAsia="Times New Roman" w:hAnsi="Times New Roman" w:cs="Times New Roman"/>
          <w:i/>
          <w:iCs/>
          <w:sz w:val="32"/>
          <w:szCs w:val="32"/>
        </w:rPr>
        <w:lastRenderedPageBreak/>
        <w:t xml:space="preserve">concertée et anticipée en matière d’adaptation et d’atténuation des effets du changement climatique manquera une brève occasion, qui se referme rapidement, de garantir un avenir vivable et durable pour </w:t>
      </w:r>
      <w:proofErr w:type="gramStart"/>
      <w:r w:rsidRPr="00CD4298">
        <w:rPr>
          <w:rFonts w:ascii="Times New Roman" w:eastAsia="Times New Roman" w:hAnsi="Times New Roman" w:cs="Times New Roman"/>
          <w:i/>
          <w:iCs/>
          <w:sz w:val="32"/>
          <w:szCs w:val="32"/>
        </w:rPr>
        <w:t>tous»</w:t>
      </w:r>
      <w:proofErr w:type="gramEnd"/>
      <w:r w:rsidR="007C374A">
        <w:rPr>
          <w:rFonts w:ascii="Times New Roman" w:eastAsia="Times New Roman" w:hAnsi="Times New Roman" w:cs="Times New Roman"/>
          <w:i/>
          <w:iCs/>
          <w:sz w:val="32"/>
          <w:szCs w:val="32"/>
        </w:rPr>
        <w:t>.</w:t>
      </w:r>
      <w:r w:rsidRPr="00CD4298">
        <w:rPr>
          <w:rFonts w:ascii="Times New Roman" w:eastAsia="Times New Roman" w:hAnsi="Times New Roman" w:cs="Times New Roman"/>
          <w:i/>
          <w:iCs/>
          <w:sz w:val="32"/>
          <w:szCs w:val="32"/>
        </w:rPr>
        <w:t xml:space="preserve"> </w:t>
      </w:r>
    </w:p>
    <w:p w14:paraId="7F4E2D5E" w14:textId="77777777" w:rsidR="00677A68" w:rsidRPr="00CD4298" w:rsidRDefault="00677A68" w:rsidP="00987217">
      <w:pPr>
        <w:jc w:val="both"/>
        <w:rPr>
          <w:rFonts w:ascii="Times New Roman" w:eastAsia="Times New Roman" w:hAnsi="Times New Roman" w:cs="Times New Roman"/>
          <w:sz w:val="32"/>
          <w:szCs w:val="32"/>
        </w:rPr>
      </w:pPr>
    </w:p>
    <w:p w14:paraId="752F65AF" w14:textId="61F290CE" w:rsidR="00677A68" w:rsidRPr="00CD4298" w:rsidRDefault="00EE7017" w:rsidP="00987217">
      <w:pPr>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Compte tenu de ces éléments et des réalités géographiques de notre Pays, nous avons mis à jour notre réglementation en matière énergétique</w:t>
      </w:r>
      <w:r w:rsidR="00A734A2" w:rsidRPr="00CD4298">
        <w:rPr>
          <w:rFonts w:ascii="Times New Roman" w:eastAsia="Times New Roman" w:hAnsi="Times New Roman" w:cs="Times New Roman"/>
          <w:color w:val="222222"/>
          <w:sz w:val="32"/>
          <w:szCs w:val="32"/>
        </w:rPr>
        <w:t xml:space="preserve"> et pro</w:t>
      </w:r>
      <w:r w:rsidR="00603456" w:rsidRPr="00CD4298">
        <w:rPr>
          <w:rFonts w:ascii="Times New Roman" w:eastAsia="Times New Roman" w:hAnsi="Times New Roman" w:cs="Times New Roman"/>
          <w:color w:val="222222"/>
          <w:sz w:val="32"/>
          <w:szCs w:val="32"/>
        </w:rPr>
        <w:t>po</w:t>
      </w:r>
      <w:r w:rsidR="00A734A2" w:rsidRPr="00CD4298">
        <w:rPr>
          <w:rFonts w:ascii="Times New Roman" w:eastAsia="Times New Roman" w:hAnsi="Times New Roman" w:cs="Times New Roman"/>
          <w:color w:val="222222"/>
          <w:sz w:val="32"/>
          <w:szCs w:val="32"/>
        </w:rPr>
        <w:t>serons bientôt un Plan Climat Energie 2022-2030.</w:t>
      </w:r>
      <w:r w:rsidRPr="00CD4298">
        <w:rPr>
          <w:rFonts w:ascii="Times New Roman" w:eastAsia="Times New Roman" w:hAnsi="Times New Roman" w:cs="Times New Roman"/>
          <w:color w:val="222222"/>
          <w:sz w:val="32"/>
          <w:szCs w:val="32"/>
        </w:rPr>
        <w:t xml:space="preserve"> </w:t>
      </w:r>
    </w:p>
    <w:p w14:paraId="365CD233" w14:textId="77777777" w:rsidR="00677A68" w:rsidRPr="00CD4298" w:rsidRDefault="00677A68" w:rsidP="00987217">
      <w:pPr>
        <w:jc w:val="both"/>
        <w:rPr>
          <w:rFonts w:ascii="Times New Roman" w:eastAsia="Times New Roman" w:hAnsi="Times New Roman" w:cs="Times New Roman"/>
          <w:color w:val="222222"/>
          <w:sz w:val="32"/>
          <w:szCs w:val="32"/>
        </w:rPr>
      </w:pPr>
    </w:p>
    <w:p w14:paraId="21F8D076" w14:textId="77777777" w:rsidR="00677A68" w:rsidRPr="00CD4298" w:rsidRDefault="00EE7017" w:rsidP="00987217">
      <w:pPr>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Nous avons amorcé la refonte de</w:t>
      </w:r>
      <w:r w:rsidRPr="00CD4298">
        <w:rPr>
          <w:rFonts w:ascii="Times New Roman" w:eastAsia="Times New Roman" w:hAnsi="Times New Roman" w:cs="Times New Roman"/>
          <w:sz w:val="32"/>
          <w:szCs w:val="32"/>
        </w:rPr>
        <w:t xml:space="preserve"> notre politique publique de transition énergétique, </w:t>
      </w:r>
      <w:r w:rsidRPr="00CD4298">
        <w:rPr>
          <w:rFonts w:ascii="Times New Roman" w:eastAsia="Times New Roman" w:hAnsi="Times New Roman" w:cs="Times New Roman"/>
          <w:color w:val="222222"/>
          <w:sz w:val="32"/>
          <w:szCs w:val="32"/>
        </w:rPr>
        <w:t>car sans elle</w:t>
      </w:r>
      <w:r w:rsidRPr="00CD4298">
        <w:rPr>
          <w:rFonts w:ascii="Times New Roman" w:eastAsia="Times New Roman" w:hAnsi="Times New Roman" w:cs="Times New Roman"/>
          <w:sz w:val="32"/>
          <w:szCs w:val="32"/>
        </w:rPr>
        <w:t xml:space="preserve"> nous n’atteindrons pas 75% d’énergie </w:t>
      </w:r>
      <w:r w:rsidRPr="00CD4298">
        <w:rPr>
          <w:rFonts w:ascii="Times New Roman" w:eastAsia="Times New Roman" w:hAnsi="Times New Roman" w:cs="Times New Roman"/>
          <w:color w:val="222222"/>
          <w:sz w:val="32"/>
          <w:szCs w:val="32"/>
        </w:rPr>
        <w:t>renouvelable</w:t>
      </w:r>
      <w:r w:rsidRPr="00CD4298">
        <w:rPr>
          <w:rFonts w:ascii="Times New Roman" w:eastAsia="Times New Roman" w:hAnsi="Times New Roman" w:cs="Times New Roman"/>
          <w:sz w:val="32"/>
          <w:szCs w:val="32"/>
        </w:rPr>
        <w:t xml:space="preserve"> dans notre mix énergétique en 2030, tel</w:t>
      </w:r>
      <w:r w:rsidRPr="00CD4298">
        <w:rPr>
          <w:rFonts w:ascii="Times New Roman" w:eastAsia="Times New Roman" w:hAnsi="Times New Roman" w:cs="Times New Roman"/>
          <w:color w:val="222222"/>
          <w:sz w:val="32"/>
          <w:szCs w:val="32"/>
        </w:rPr>
        <w:t xml:space="preserve"> est l’objectif fixé. </w:t>
      </w:r>
    </w:p>
    <w:p w14:paraId="616201DA" w14:textId="77777777" w:rsidR="00677A68" w:rsidRPr="00CD4298" w:rsidRDefault="00EE7017" w:rsidP="00987217">
      <w:pPr>
        <w:jc w:val="both"/>
        <w:rPr>
          <w:rFonts w:ascii="Times New Roman" w:eastAsia="Times New Roman" w:hAnsi="Times New Roman" w:cs="Times New Roman"/>
          <w:color w:val="222222"/>
          <w:sz w:val="32"/>
          <w:szCs w:val="32"/>
        </w:rPr>
      </w:pPr>
      <w:r w:rsidRPr="00CD4298">
        <w:rPr>
          <w:rFonts w:ascii="Times New Roman" w:eastAsia="Times New Roman" w:hAnsi="Times New Roman" w:cs="Times New Roman"/>
          <w:color w:val="222222"/>
          <w:sz w:val="32"/>
          <w:szCs w:val="32"/>
        </w:rPr>
        <w:t xml:space="preserve"> </w:t>
      </w:r>
    </w:p>
    <w:p w14:paraId="07EDF0E0" w14:textId="1B9B3E6E"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color w:val="222222"/>
          <w:sz w:val="32"/>
          <w:szCs w:val="32"/>
        </w:rPr>
        <w:t xml:space="preserve">75 % d'énergies renouvelables dans notre mix énergétique, c’est </w:t>
      </w:r>
      <w:r w:rsidR="00762785" w:rsidRPr="00CD4298">
        <w:rPr>
          <w:rFonts w:ascii="Times New Roman" w:eastAsia="Times New Roman" w:hAnsi="Times New Roman" w:cs="Times New Roman"/>
          <w:color w:val="222222"/>
          <w:sz w:val="32"/>
          <w:szCs w:val="32"/>
        </w:rPr>
        <w:t xml:space="preserve">ambitieux </w:t>
      </w:r>
      <w:r w:rsidRPr="00CD4298">
        <w:rPr>
          <w:rFonts w:ascii="Times New Roman" w:eastAsia="Times New Roman" w:hAnsi="Times New Roman" w:cs="Times New Roman"/>
          <w:color w:val="222222"/>
          <w:sz w:val="32"/>
          <w:szCs w:val="32"/>
        </w:rPr>
        <w:t xml:space="preserve">dans un pays comme le nôtre. </w:t>
      </w:r>
      <w:r w:rsidR="00762785" w:rsidRPr="00CD4298">
        <w:rPr>
          <w:rFonts w:ascii="Times New Roman" w:eastAsia="Times New Roman" w:hAnsi="Times New Roman" w:cs="Times New Roman"/>
          <w:color w:val="222222"/>
          <w:sz w:val="32"/>
          <w:szCs w:val="32"/>
        </w:rPr>
        <w:t>Mais il nous faut</w:t>
      </w:r>
      <w:r w:rsidRPr="00CD4298">
        <w:rPr>
          <w:rFonts w:ascii="Times New Roman" w:eastAsia="Times New Roman" w:hAnsi="Times New Roman" w:cs="Times New Roman"/>
          <w:color w:val="222222"/>
          <w:sz w:val="32"/>
          <w:szCs w:val="32"/>
        </w:rPr>
        <w:t xml:space="preserve"> bâtir</w:t>
      </w:r>
      <w:r w:rsidR="00762785" w:rsidRPr="00CD4298">
        <w:rPr>
          <w:rFonts w:ascii="Times New Roman" w:eastAsia="Times New Roman" w:hAnsi="Times New Roman" w:cs="Times New Roman"/>
          <w:color w:val="222222"/>
          <w:sz w:val="32"/>
          <w:szCs w:val="32"/>
        </w:rPr>
        <w:t xml:space="preserve"> ce modèle</w:t>
      </w:r>
      <w:r w:rsidRPr="00CD4298">
        <w:rPr>
          <w:rFonts w:ascii="Times New Roman" w:eastAsia="Times New Roman" w:hAnsi="Times New Roman" w:cs="Times New Roman"/>
          <w:color w:val="222222"/>
          <w:sz w:val="32"/>
          <w:szCs w:val="32"/>
        </w:rPr>
        <w:t xml:space="preserve">, pour notre souveraineté énergétique et pour la planète, la Polynésie Française a son mot à dire dans le concert des </w:t>
      </w:r>
      <w:r w:rsidR="00646DDA">
        <w:rPr>
          <w:rFonts w:ascii="Times New Roman" w:eastAsia="Times New Roman" w:hAnsi="Times New Roman" w:cs="Times New Roman"/>
          <w:color w:val="222222"/>
          <w:sz w:val="32"/>
          <w:szCs w:val="32"/>
        </w:rPr>
        <w:t>N</w:t>
      </w:r>
      <w:r w:rsidRPr="00CD4298">
        <w:rPr>
          <w:rFonts w:ascii="Times New Roman" w:eastAsia="Times New Roman" w:hAnsi="Times New Roman" w:cs="Times New Roman"/>
          <w:color w:val="222222"/>
          <w:sz w:val="32"/>
          <w:szCs w:val="32"/>
        </w:rPr>
        <w:t xml:space="preserve">ations climatiques. </w:t>
      </w:r>
    </w:p>
    <w:p w14:paraId="4E3E6B56" w14:textId="77777777" w:rsidR="00677A68" w:rsidRPr="00CD4298" w:rsidRDefault="00677A68" w:rsidP="00987217">
      <w:pPr>
        <w:jc w:val="both"/>
        <w:rPr>
          <w:rFonts w:ascii="Times New Roman" w:eastAsia="Times New Roman" w:hAnsi="Times New Roman" w:cs="Times New Roman"/>
          <w:color w:val="222222"/>
          <w:sz w:val="32"/>
          <w:szCs w:val="32"/>
        </w:rPr>
      </w:pPr>
    </w:p>
    <w:p w14:paraId="4BA8914B" w14:textId="7777777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En 2021, nous avons créé un dispositif de solidarité qui permet à l’ensemble des polynésiens de payer l’électricité à un prix identique sans que les communes aient à compenser le déficit.</w:t>
      </w:r>
    </w:p>
    <w:p w14:paraId="50CA92D0" w14:textId="77777777" w:rsidR="00677A68" w:rsidRPr="00CD4298" w:rsidRDefault="00677A68" w:rsidP="00987217">
      <w:pPr>
        <w:jc w:val="both"/>
        <w:rPr>
          <w:rFonts w:ascii="Times New Roman" w:eastAsia="Times New Roman" w:hAnsi="Times New Roman" w:cs="Times New Roman"/>
          <w:sz w:val="32"/>
          <w:szCs w:val="32"/>
        </w:rPr>
      </w:pPr>
    </w:p>
    <w:p w14:paraId="066F09B6" w14:textId="3FF247D8"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Ensuite, en avril </w:t>
      </w:r>
      <w:r w:rsidR="00F22908" w:rsidRPr="00CD4298">
        <w:rPr>
          <w:rFonts w:ascii="Times New Roman" w:eastAsia="Times New Roman" w:hAnsi="Times New Roman" w:cs="Times New Roman"/>
          <w:sz w:val="32"/>
          <w:szCs w:val="32"/>
        </w:rPr>
        <w:t>2021</w:t>
      </w:r>
      <w:r w:rsidRPr="00CD4298">
        <w:rPr>
          <w:rFonts w:ascii="Times New Roman" w:eastAsia="Times New Roman" w:hAnsi="Times New Roman" w:cs="Times New Roman"/>
          <w:sz w:val="32"/>
          <w:szCs w:val="32"/>
        </w:rPr>
        <w:t xml:space="preserve">, nous avons lancé un appel à projet de 30MWc pour des fermes solaires. Ainsi, nous augmenterons de 7% notre taux d’énergie </w:t>
      </w:r>
      <w:r w:rsidRPr="00CD4298">
        <w:rPr>
          <w:rFonts w:ascii="Times New Roman" w:eastAsia="Times New Roman" w:hAnsi="Times New Roman" w:cs="Times New Roman"/>
          <w:color w:val="222222"/>
          <w:sz w:val="32"/>
          <w:szCs w:val="32"/>
        </w:rPr>
        <w:t>renouvelable</w:t>
      </w:r>
      <w:r w:rsidRPr="00CD4298">
        <w:rPr>
          <w:rFonts w:ascii="Times New Roman" w:eastAsia="Times New Roman" w:hAnsi="Times New Roman" w:cs="Times New Roman"/>
          <w:sz w:val="32"/>
          <w:szCs w:val="32"/>
        </w:rPr>
        <w:t xml:space="preserve"> ! </w:t>
      </w:r>
    </w:p>
    <w:p w14:paraId="6CD43DEB" w14:textId="77777777" w:rsidR="00677A68" w:rsidRPr="00CD4298" w:rsidRDefault="00677A68" w:rsidP="00987217">
      <w:pPr>
        <w:jc w:val="both"/>
        <w:rPr>
          <w:rFonts w:ascii="Times New Roman" w:eastAsia="Times New Roman" w:hAnsi="Times New Roman" w:cs="Times New Roman"/>
          <w:sz w:val="32"/>
          <w:szCs w:val="32"/>
        </w:rPr>
      </w:pPr>
    </w:p>
    <w:p w14:paraId="2558400E" w14:textId="679E0382" w:rsidR="00677A6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color w:val="202328"/>
          <w:sz w:val="32"/>
          <w:szCs w:val="32"/>
          <w:highlight w:val="white"/>
        </w:rPr>
        <w:t xml:space="preserve">Nous observons une avancée de taille pour nos énergies renouvelables, </w:t>
      </w:r>
      <w:r w:rsidRPr="00CD4298">
        <w:rPr>
          <w:rFonts w:ascii="Times New Roman" w:eastAsia="Times New Roman" w:hAnsi="Times New Roman" w:cs="Times New Roman"/>
          <w:sz w:val="32"/>
          <w:szCs w:val="32"/>
        </w:rPr>
        <w:t>le SWAC de l’hôpital nous permettra de réaliser des économies considérables, 10</w:t>
      </w:r>
      <w:r w:rsidR="00E81C65" w:rsidRPr="00CD4298">
        <w:rPr>
          <w:rFonts w:ascii="Times New Roman" w:eastAsia="Times New Roman" w:hAnsi="Times New Roman" w:cs="Times New Roman"/>
          <w:sz w:val="32"/>
          <w:szCs w:val="32"/>
        </w:rPr>
        <w:t xml:space="preserve"> </w:t>
      </w:r>
      <w:r w:rsidRPr="00CD4298">
        <w:rPr>
          <w:rFonts w:ascii="Times New Roman" w:eastAsia="Times New Roman" w:hAnsi="Times New Roman" w:cs="Times New Roman"/>
          <w:sz w:val="32"/>
          <w:szCs w:val="32"/>
        </w:rPr>
        <w:t>G</w:t>
      </w:r>
      <w:r w:rsidR="00712E8A">
        <w:rPr>
          <w:rFonts w:ascii="Times New Roman" w:eastAsia="Times New Roman" w:hAnsi="Times New Roman" w:cs="Times New Roman"/>
          <w:sz w:val="32"/>
          <w:szCs w:val="32"/>
        </w:rPr>
        <w:t xml:space="preserve">iga </w:t>
      </w:r>
      <w:r w:rsidRPr="00CD4298">
        <w:rPr>
          <w:rFonts w:ascii="Times New Roman" w:eastAsia="Times New Roman" w:hAnsi="Times New Roman" w:cs="Times New Roman"/>
          <w:sz w:val="32"/>
          <w:szCs w:val="32"/>
        </w:rPr>
        <w:t>W</w:t>
      </w:r>
      <w:r w:rsidR="00712E8A">
        <w:rPr>
          <w:rFonts w:ascii="Times New Roman" w:eastAsia="Times New Roman" w:hAnsi="Times New Roman" w:cs="Times New Roman"/>
          <w:sz w:val="32"/>
          <w:szCs w:val="32"/>
        </w:rPr>
        <w:t xml:space="preserve">att </w:t>
      </w:r>
      <w:r w:rsidRPr="00CD4298">
        <w:rPr>
          <w:rFonts w:ascii="Times New Roman" w:eastAsia="Times New Roman" w:hAnsi="Times New Roman" w:cs="Times New Roman"/>
          <w:sz w:val="32"/>
          <w:szCs w:val="32"/>
        </w:rPr>
        <w:t>h</w:t>
      </w:r>
      <w:r w:rsidR="00712E8A">
        <w:rPr>
          <w:rFonts w:ascii="Times New Roman" w:eastAsia="Times New Roman" w:hAnsi="Times New Roman" w:cs="Times New Roman"/>
          <w:sz w:val="32"/>
          <w:szCs w:val="32"/>
        </w:rPr>
        <w:t>eures</w:t>
      </w:r>
      <w:r w:rsidRPr="00CD4298">
        <w:rPr>
          <w:rFonts w:ascii="Times New Roman" w:eastAsia="Times New Roman" w:hAnsi="Times New Roman" w:cs="Times New Roman"/>
          <w:sz w:val="32"/>
          <w:szCs w:val="32"/>
        </w:rPr>
        <w:t xml:space="preserve"> de consommation électrique chaque année, </w:t>
      </w:r>
      <w:r w:rsidR="00332B89" w:rsidRPr="00CD4298">
        <w:rPr>
          <w:rFonts w:ascii="Times New Roman" w:eastAsia="Times New Roman" w:hAnsi="Times New Roman" w:cs="Times New Roman"/>
          <w:sz w:val="32"/>
          <w:szCs w:val="32"/>
        </w:rPr>
        <w:t xml:space="preserve">soit 2% de la consommation </w:t>
      </w:r>
      <w:r w:rsidR="00A274B1" w:rsidRPr="00CD4298">
        <w:rPr>
          <w:rFonts w:ascii="Times New Roman" w:eastAsia="Times New Roman" w:hAnsi="Times New Roman" w:cs="Times New Roman"/>
          <w:sz w:val="32"/>
          <w:szCs w:val="32"/>
        </w:rPr>
        <w:t xml:space="preserve">électrique </w:t>
      </w:r>
      <w:r w:rsidR="00480FF7" w:rsidRPr="00CD4298">
        <w:rPr>
          <w:rFonts w:ascii="Times New Roman" w:eastAsia="Times New Roman" w:hAnsi="Times New Roman" w:cs="Times New Roman"/>
          <w:sz w:val="32"/>
          <w:szCs w:val="32"/>
        </w:rPr>
        <w:t xml:space="preserve">de la population </w:t>
      </w:r>
      <w:r w:rsidR="00A274B1" w:rsidRPr="00CD4298">
        <w:rPr>
          <w:rFonts w:ascii="Times New Roman" w:eastAsia="Times New Roman" w:hAnsi="Times New Roman" w:cs="Times New Roman"/>
          <w:sz w:val="32"/>
          <w:szCs w:val="32"/>
        </w:rPr>
        <w:t>de Tahiti</w:t>
      </w:r>
      <w:r w:rsidR="00D57689" w:rsidRPr="00CD4298">
        <w:rPr>
          <w:rFonts w:ascii="Times New Roman" w:eastAsia="Times New Roman" w:hAnsi="Times New Roman" w:cs="Times New Roman"/>
          <w:sz w:val="32"/>
          <w:szCs w:val="32"/>
        </w:rPr>
        <w:t xml:space="preserve">, </w:t>
      </w:r>
      <w:r w:rsidRPr="00CD4298">
        <w:rPr>
          <w:rFonts w:ascii="Times New Roman" w:eastAsia="Times New Roman" w:hAnsi="Times New Roman" w:cs="Times New Roman"/>
          <w:sz w:val="32"/>
          <w:szCs w:val="32"/>
        </w:rPr>
        <w:t xml:space="preserve">c’est l’équivalent de la consommation électrique annuelle de </w:t>
      </w:r>
      <w:r w:rsidRPr="00CD4298">
        <w:rPr>
          <w:rFonts w:ascii="Times New Roman" w:eastAsia="Times New Roman" w:hAnsi="Times New Roman" w:cs="Times New Roman"/>
          <w:sz w:val="32"/>
          <w:szCs w:val="32"/>
        </w:rPr>
        <w:lastRenderedPageBreak/>
        <w:t>4000 foyers !</w:t>
      </w:r>
      <w:r w:rsidR="0073410D" w:rsidRPr="00CD4298">
        <w:rPr>
          <w:rFonts w:ascii="Times New Roman" w:eastAsia="Times New Roman" w:hAnsi="Times New Roman" w:cs="Times New Roman"/>
          <w:sz w:val="32"/>
          <w:szCs w:val="32"/>
        </w:rPr>
        <w:t xml:space="preserve"> </w:t>
      </w:r>
      <w:r w:rsidR="00D57689" w:rsidRPr="00CD4298">
        <w:rPr>
          <w:rFonts w:ascii="Times New Roman" w:eastAsia="Times New Roman" w:hAnsi="Times New Roman" w:cs="Times New Roman"/>
          <w:sz w:val="32"/>
          <w:szCs w:val="32"/>
        </w:rPr>
        <w:t>Ce système de réfrigération par eau froide permettra aussi d’améliorer le mix énergétique de 2%</w:t>
      </w:r>
      <w:r w:rsidR="00FA3142" w:rsidRPr="00CD4298">
        <w:rPr>
          <w:rFonts w:ascii="Times New Roman" w:eastAsia="Times New Roman" w:hAnsi="Times New Roman" w:cs="Times New Roman"/>
          <w:sz w:val="32"/>
          <w:szCs w:val="32"/>
        </w:rPr>
        <w:t>.</w:t>
      </w:r>
    </w:p>
    <w:p w14:paraId="33F9767B" w14:textId="044327E0" w:rsidR="000A57CE" w:rsidRDefault="000A57CE" w:rsidP="00987217">
      <w:pPr>
        <w:jc w:val="both"/>
        <w:rPr>
          <w:rFonts w:ascii="Times New Roman" w:eastAsia="Times New Roman" w:hAnsi="Times New Roman" w:cs="Times New Roman"/>
          <w:sz w:val="32"/>
          <w:szCs w:val="32"/>
        </w:rPr>
      </w:pPr>
    </w:p>
    <w:p w14:paraId="5EEC2C1D" w14:textId="77777777" w:rsidR="000A57CE" w:rsidRPr="00CD4298" w:rsidRDefault="000A57CE" w:rsidP="000A57CE">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En janvier de cette année, nous avons adopté la toute première réglementation énergétique des bâtiments. </w:t>
      </w:r>
    </w:p>
    <w:p w14:paraId="459E3147" w14:textId="77777777" w:rsidR="00677A68" w:rsidRPr="00CD4298" w:rsidRDefault="00677A68" w:rsidP="00987217">
      <w:pPr>
        <w:jc w:val="both"/>
        <w:rPr>
          <w:rFonts w:ascii="Times New Roman" w:eastAsia="Times New Roman" w:hAnsi="Times New Roman" w:cs="Times New Roman"/>
          <w:sz w:val="32"/>
          <w:szCs w:val="32"/>
        </w:rPr>
      </w:pPr>
    </w:p>
    <w:p w14:paraId="60D5429D" w14:textId="7777777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Et parce qu’il nous faut agir à tous les niveaux, nous avons conclu le 1er avril dernier un partenariat de long terme avec </w:t>
      </w:r>
      <w:proofErr w:type="spellStart"/>
      <w:r w:rsidRPr="00CD4298">
        <w:rPr>
          <w:rFonts w:ascii="Times New Roman" w:eastAsia="Times New Roman" w:hAnsi="Times New Roman" w:cs="Times New Roman"/>
          <w:sz w:val="32"/>
          <w:szCs w:val="32"/>
        </w:rPr>
        <w:t>RTE</w:t>
      </w:r>
      <w:r w:rsidR="00163D73" w:rsidRPr="00CD4298">
        <w:rPr>
          <w:rFonts w:ascii="Times New Roman" w:eastAsia="Times New Roman" w:hAnsi="Times New Roman" w:cs="Times New Roman"/>
          <w:sz w:val="32"/>
          <w:szCs w:val="32"/>
        </w:rPr>
        <w:t>i</w:t>
      </w:r>
      <w:proofErr w:type="spellEnd"/>
      <w:r w:rsidRPr="00CD4298">
        <w:rPr>
          <w:rFonts w:ascii="Times New Roman" w:eastAsia="Times New Roman" w:hAnsi="Times New Roman" w:cs="Times New Roman"/>
          <w:sz w:val="32"/>
          <w:szCs w:val="32"/>
        </w:rPr>
        <w:t xml:space="preserve">, gestionnaire du réseau de transport d’électricité en </w:t>
      </w:r>
      <w:r w:rsidRPr="00CD4298">
        <w:rPr>
          <w:rFonts w:ascii="Times New Roman" w:eastAsia="Times New Roman" w:hAnsi="Times New Roman" w:cs="Times New Roman"/>
          <w:color w:val="222222"/>
          <w:sz w:val="32"/>
          <w:szCs w:val="32"/>
        </w:rPr>
        <w:t>France Hexagonale.</w:t>
      </w:r>
      <w:r w:rsidRPr="00CD4298">
        <w:rPr>
          <w:rFonts w:ascii="Times New Roman" w:eastAsia="Times New Roman" w:hAnsi="Times New Roman" w:cs="Times New Roman"/>
          <w:sz w:val="32"/>
          <w:szCs w:val="32"/>
        </w:rPr>
        <w:t xml:space="preserve"> Ce partenariat va renforcer notre expertise et notre capacité à mener cette transition.</w:t>
      </w:r>
    </w:p>
    <w:p w14:paraId="7069685C" w14:textId="77777777" w:rsidR="00677A68" w:rsidRPr="00CD4298" w:rsidRDefault="00677A68" w:rsidP="00987217">
      <w:pPr>
        <w:jc w:val="both"/>
        <w:rPr>
          <w:rFonts w:ascii="Times New Roman" w:eastAsia="Times New Roman" w:hAnsi="Times New Roman" w:cs="Times New Roman"/>
          <w:sz w:val="32"/>
          <w:szCs w:val="32"/>
        </w:rPr>
      </w:pPr>
    </w:p>
    <w:p w14:paraId="0F892638" w14:textId="51395AA2"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Je compte sur vous pour formuler des recommandations</w:t>
      </w:r>
      <w:r w:rsidR="00C3483D">
        <w:rPr>
          <w:rFonts w:ascii="Times New Roman" w:eastAsia="Times New Roman" w:hAnsi="Times New Roman" w:cs="Times New Roman"/>
          <w:sz w:val="32"/>
          <w:szCs w:val="32"/>
        </w:rPr>
        <w:t>. E</w:t>
      </w:r>
      <w:r w:rsidRPr="00CD4298">
        <w:rPr>
          <w:rFonts w:ascii="Times New Roman" w:eastAsia="Times New Roman" w:hAnsi="Times New Roman" w:cs="Times New Roman"/>
          <w:sz w:val="32"/>
          <w:szCs w:val="32"/>
        </w:rPr>
        <w:t xml:space="preserve">nsemble nous ferons avancer la Polynésie Française vers la transition énergétique. </w:t>
      </w:r>
      <w:r w:rsidR="00762785" w:rsidRPr="00CD4298">
        <w:rPr>
          <w:rFonts w:ascii="Times New Roman" w:eastAsia="Times New Roman" w:hAnsi="Times New Roman" w:cs="Times New Roman"/>
          <w:sz w:val="32"/>
          <w:szCs w:val="32"/>
        </w:rPr>
        <w:t>Nous n’avons</w:t>
      </w:r>
      <w:r w:rsidRPr="00CD4298">
        <w:rPr>
          <w:rFonts w:ascii="Times New Roman" w:eastAsia="Times New Roman" w:hAnsi="Times New Roman" w:cs="Times New Roman"/>
          <w:sz w:val="32"/>
          <w:szCs w:val="32"/>
        </w:rPr>
        <w:t xml:space="preserve"> pas le monopole de la connaissance en matière énergétique, il vous appartient </w:t>
      </w:r>
      <w:r w:rsidR="00712E8A">
        <w:rPr>
          <w:rFonts w:ascii="Times New Roman" w:eastAsia="Times New Roman" w:hAnsi="Times New Roman" w:cs="Times New Roman"/>
          <w:sz w:val="32"/>
          <w:szCs w:val="32"/>
        </w:rPr>
        <w:t xml:space="preserve">aussi </w:t>
      </w:r>
      <w:r w:rsidRPr="00CD4298">
        <w:rPr>
          <w:rFonts w:ascii="Times New Roman" w:eastAsia="Times New Roman" w:hAnsi="Times New Roman" w:cs="Times New Roman"/>
          <w:sz w:val="32"/>
          <w:szCs w:val="32"/>
        </w:rPr>
        <w:t xml:space="preserve">d’apporter votre pierre à l’édifice. </w:t>
      </w:r>
    </w:p>
    <w:p w14:paraId="1B8BE1C7" w14:textId="77777777" w:rsidR="00677A68" w:rsidRPr="00CD4298" w:rsidRDefault="00677A68" w:rsidP="00987217">
      <w:pPr>
        <w:jc w:val="both"/>
        <w:rPr>
          <w:rFonts w:ascii="Times New Roman" w:eastAsia="Times New Roman" w:hAnsi="Times New Roman" w:cs="Times New Roman"/>
          <w:sz w:val="32"/>
          <w:szCs w:val="32"/>
        </w:rPr>
      </w:pPr>
    </w:p>
    <w:p w14:paraId="606141F1" w14:textId="7777777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Ces Assises seront organisées autour de 4 tables rondes thématiques.</w:t>
      </w:r>
    </w:p>
    <w:p w14:paraId="0E2BB2AA" w14:textId="77777777" w:rsidR="00677A68" w:rsidRPr="00CD4298" w:rsidRDefault="00677A68" w:rsidP="00987217">
      <w:pPr>
        <w:jc w:val="both"/>
        <w:rPr>
          <w:rFonts w:ascii="Times New Roman" w:eastAsia="Times New Roman" w:hAnsi="Times New Roman" w:cs="Times New Roman"/>
          <w:sz w:val="32"/>
          <w:szCs w:val="32"/>
        </w:rPr>
      </w:pPr>
    </w:p>
    <w:p w14:paraId="3D71DDC1" w14:textId="39E66F07" w:rsidR="00677A68" w:rsidRPr="00CD4298" w:rsidRDefault="00EE7017" w:rsidP="00B4427B">
      <w:pPr>
        <w:pStyle w:val="Paragraphedeliste"/>
        <w:numPr>
          <w:ilvl w:val="0"/>
          <w:numId w:val="1"/>
        </w:num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 </w:t>
      </w:r>
      <w:proofErr w:type="gramStart"/>
      <w:r w:rsidRPr="00712E8A">
        <w:rPr>
          <w:rFonts w:ascii="Times New Roman" w:eastAsia="Times New Roman" w:hAnsi="Times New Roman" w:cs="Times New Roman"/>
          <w:b/>
          <w:bCs/>
          <w:sz w:val="32"/>
          <w:szCs w:val="32"/>
        </w:rPr>
        <w:t>la</w:t>
      </w:r>
      <w:proofErr w:type="gramEnd"/>
      <w:r w:rsidRPr="00712E8A">
        <w:rPr>
          <w:rFonts w:ascii="Times New Roman" w:eastAsia="Times New Roman" w:hAnsi="Times New Roman" w:cs="Times New Roman"/>
          <w:b/>
          <w:bCs/>
          <w:sz w:val="32"/>
          <w:szCs w:val="32"/>
        </w:rPr>
        <w:t xml:space="preserve"> mobilité</w:t>
      </w:r>
      <w:r w:rsidR="00C3483D">
        <w:rPr>
          <w:rFonts w:ascii="Times New Roman" w:eastAsia="Times New Roman" w:hAnsi="Times New Roman" w:cs="Times New Roman"/>
          <w:b/>
          <w:bCs/>
          <w:sz w:val="32"/>
          <w:szCs w:val="32"/>
        </w:rPr>
        <w:t> </w:t>
      </w:r>
      <w:r w:rsidR="00C3483D">
        <w:rPr>
          <w:rFonts w:ascii="Times New Roman" w:eastAsia="Times New Roman" w:hAnsi="Times New Roman" w:cs="Times New Roman"/>
          <w:sz w:val="32"/>
          <w:szCs w:val="32"/>
        </w:rPr>
        <w:t>:</w:t>
      </w:r>
      <w:r w:rsidRPr="00CD4298">
        <w:rPr>
          <w:rFonts w:ascii="Times New Roman" w:eastAsia="Times New Roman" w:hAnsi="Times New Roman" w:cs="Times New Roman"/>
          <w:sz w:val="32"/>
          <w:szCs w:val="32"/>
        </w:rPr>
        <w:t xml:space="preserve"> en effet 2/3 de la consommation en énergie en Polynésie est due au secteur des transports.</w:t>
      </w:r>
    </w:p>
    <w:p w14:paraId="5454FF37" w14:textId="77777777" w:rsidR="00677A68" w:rsidRPr="00CD4298" w:rsidRDefault="00677A68" w:rsidP="00987217">
      <w:pPr>
        <w:jc w:val="both"/>
        <w:rPr>
          <w:rFonts w:ascii="Times New Roman" w:eastAsia="Times New Roman" w:hAnsi="Times New Roman" w:cs="Times New Roman"/>
          <w:sz w:val="32"/>
          <w:szCs w:val="32"/>
        </w:rPr>
      </w:pPr>
    </w:p>
    <w:p w14:paraId="5BCFD378" w14:textId="77777777" w:rsidR="00677A68" w:rsidRPr="00CD4298" w:rsidRDefault="00EE7017" w:rsidP="00712E8A">
      <w:pPr>
        <w:ind w:left="360"/>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Dès lors, comment traiter la question de la transition énergétique si nous ne traitons pas la question des transports ? </w:t>
      </w:r>
    </w:p>
    <w:p w14:paraId="4EF09169" w14:textId="65D27B2E" w:rsidR="00677A68" w:rsidRPr="00CD4298" w:rsidRDefault="00EE7017" w:rsidP="00712E8A">
      <w:pPr>
        <w:ind w:left="360"/>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La situation est critique, à Tahiti le coma circulatoire n’est plus supportable pour les automobilistes.</w:t>
      </w:r>
    </w:p>
    <w:p w14:paraId="7E075BC8" w14:textId="77777777" w:rsidR="00677A68" w:rsidRPr="00CD4298" w:rsidRDefault="00677A68" w:rsidP="00987217">
      <w:pPr>
        <w:jc w:val="both"/>
        <w:rPr>
          <w:rFonts w:ascii="Times New Roman" w:eastAsia="Times New Roman" w:hAnsi="Times New Roman" w:cs="Times New Roman"/>
          <w:sz w:val="32"/>
          <w:szCs w:val="32"/>
        </w:rPr>
      </w:pPr>
    </w:p>
    <w:p w14:paraId="7B590469" w14:textId="77777777" w:rsidR="00677A68" w:rsidRPr="00CD4298" w:rsidRDefault="00EE7017" w:rsidP="004E5F4F">
      <w:pPr>
        <w:ind w:left="360"/>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Nous devons identifier des moyens alternatifs pour faciliter le quotidien de nos concitoyens, pour que les mobilités se fassent plus rapidement. </w:t>
      </w:r>
    </w:p>
    <w:p w14:paraId="210B1A9F" w14:textId="77777777" w:rsidR="00677A68" w:rsidRPr="00CD4298" w:rsidRDefault="00677A68" w:rsidP="00987217">
      <w:pPr>
        <w:jc w:val="both"/>
        <w:rPr>
          <w:rFonts w:ascii="Times New Roman" w:eastAsia="Times New Roman" w:hAnsi="Times New Roman" w:cs="Times New Roman"/>
          <w:sz w:val="32"/>
          <w:szCs w:val="32"/>
        </w:rPr>
      </w:pPr>
    </w:p>
    <w:p w14:paraId="4208FD95" w14:textId="3043099D" w:rsidR="00677A68" w:rsidRPr="00CD4298" w:rsidRDefault="004E5F4F" w:rsidP="004E5F4F">
      <w:pPr>
        <w:pStyle w:val="Paragraphedeliste"/>
        <w:numPr>
          <w:ilvl w:val="0"/>
          <w:numId w:val="1"/>
        </w:numPr>
        <w:jc w:val="both"/>
        <w:rPr>
          <w:rFonts w:ascii="Times New Roman" w:eastAsia="Times New Roman" w:hAnsi="Times New Roman" w:cs="Times New Roman"/>
          <w:sz w:val="32"/>
          <w:szCs w:val="32"/>
        </w:rPr>
      </w:pPr>
      <w:r w:rsidRPr="00712E8A">
        <w:rPr>
          <w:rFonts w:ascii="Times New Roman" w:eastAsia="Times New Roman" w:hAnsi="Times New Roman" w:cs="Times New Roman"/>
          <w:b/>
          <w:bCs/>
          <w:sz w:val="32"/>
          <w:szCs w:val="32"/>
        </w:rPr>
        <w:lastRenderedPageBreak/>
        <w:t>Les</w:t>
      </w:r>
      <w:r w:rsidR="00EE7017" w:rsidRPr="00712E8A">
        <w:rPr>
          <w:rFonts w:ascii="Times New Roman" w:eastAsia="Times New Roman" w:hAnsi="Times New Roman" w:cs="Times New Roman"/>
          <w:b/>
          <w:bCs/>
          <w:sz w:val="32"/>
          <w:szCs w:val="32"/>
        </w:rPr>
        <w:t xml:space="preserve"> énergies renouvelables</w:t>
      </w:r>
      <w:r w:rsidR="00EE7017" w:rsidRPr="00CD4298">
        <w:rPr>
          <w:rFonts w:ascii="Times New Roman" w:eastAsia="Times New Roman" w:hAnsi="Times New Roman" w:cs="Times New Roman"/>
          <w:sz w:val="32"/>
          <w:szCs w:val="32"/>
        </w:rPr>
        <w:t xml:space="preserve"> avec pour angle d’attaque le développement du photovoltaïque et plus largement, la transition d’une électricité d’origine fossile vers une électricité décarbonée. </w:t>
      </w:r>
    </w:p>
    <w:p w14:paraId="6DF52354" w14:textId="7777777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 </w:t>
      </w:r>
    </w:p>
    <w:p w14:paraId="7059446D" w14:textId="057F0E2F" w:rsidR="00677A68" w:rsidRPr="00CD4298" w:rsidRDefault="00EE7017" w:rsidP="00545CE8">
      <w:pPr>
        <w:pStyle w:val="Paragraphedeliste"/>
        <w:numPr>
          <w:ilvl w:val="0"/>
          <w:numId w:val="1"/>
        </w:numPr>
        <w:jc w:val="both"/>
        <w:rPr>
          <w:rFonts w:ascii="Times New Roman" w:eastAsia="Times New Roman" w:hAnsi="Times New Roman" w:cs="Times New Roman"/>
          <w:sz w:val="32"/>
          <w:szCs w:val="32"/>
        </w:rPr>
      </w:pPr>
      <w:r w:rsidRPr="00712E8A">
        <w:rPr>
          <w:rFonts w:ascii="Times New Roman" w:eastAsia="Times New Roman" w:hAnsi="Times New Roman" w:cs="Times New Roman"/>
          <w:b/>
          <w:bCs/>
          <w:sz w:val="32"/>
          <w:szCs w:val="32"/>
        </w:rPr>
        <w:t>Le sujet de la gouvernance</w:t>
      </w:r>
      <w:r w:rsidRPr="00CD4298">
        <w:rPr>
          <w:rFonts w:ascii="Times New Roman" w:eastAsia="Times New Roman" w:hAnsi="Times New Roman" w:cs="Times New Roman"/>
          <w:sz w:val="32"/>
          <w:szCs w:val="32"/>
        </w:rPr>
        <w:t xml:space="preserve"> doit être également traité. En ce sens, j’ai souhaité réunir les communes et les entreprises du secteur autour d’une table ronde.</w:t>
      </w:r>
    </w:p>
    <w:p w14:paraId="2BA2EDA1" w14:textId="77777777" w:rsidR="00762785" w:rsidRPr="00CD4298" w:rsidRDefault="00762785" w:rsidP="00987217">
      <w:pPr>
        <w:jc w:val="both"/>
        <w:rPr>
          <w:rFonts w:ascii="Times New Roman" w:eastAsia="Times New Roman" w:hAnsi="Times New Roman" w:cs="Times New Roman"/>
          <w:sz w:val="32"/>
          <w:szCs w:val="32"/>
        </w:rPr>
      </w:pPr>
    </w:p>
    <w:p w14:paraId="2482FFD9" w14:textId="7B4FCFE8" w:rsidR="00762785" w:rsidRPr="00CD4298" w:rsidRDefault="00762785" w:rsidP="00545CE8">
      <w:pPr>
        <w:pStyle w:val="Paragraphedeliste"/>
        <w:numPr>
          <w:ilvl w:val="0"/>
          <w:numId w:val="1"/>
        </w:num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Enfin, la 4</w:t>
      </w:r>
      <w:r w:rsidRPr="00CD4298">
        <w:rPr>
          <w:rFonts w:ascii="Times New Roman" w:eastAsia="Times New Roman" w:hAnsi="Times New Roman" w:cs="Times New Roman"/>
          <w:sz w:val="32"/>
          <w:szCs w:val="32"/>
          <w:vertAlign w:val="superscript"/>
        </w:rPr>
        <w:t>ème</w:t>
      </w:r>
      <w:r w:rsidRPr="00CD4298">
        <w:rPr>
          <w:rFonts w:ascii="Times New Roman" w:eastAsia="Times New Roman" w:hAnsi="Times New Roman" w:cs="Times New Roman"/>
          <w:sz w:val="32"/>
          <w:szCs w:val="32"/>
        </w:rPr>
        <w:t xml:space="preserve"> table ronde portera sur l’</w:t>
      </w:r>
      <w:r w:rsidRPr="00712E8A">
        <w:rPr>
          <w:rFonts w:ascii="Times New Roman" w:eastAsia="Times New Roman" w:hAnsi="Times New Roman" w:cs="Times New Roman"/>
          <w:b/>
          <w:bCs/>
          <w:sz w:val="32"/>
          <w:szCs w:val="32"/>
        </w:rPr>
        <w:t>enjeu de l’empreinte carbone</w:t>
      </w:r>
      <w:r w:rsidRPr="00CD4298">
        <w:rPr>
          <w:rFonts w:ascii="Times New Roman" w:eastAsia="Times New Roman" w:hAnsi="Times New Roman" w:cs="Times New Roman"/>
          <w:sz w:val="32"/>
          <w:szCs w:val="32"/>
        </w:rPr>
        <w:t xml:space="preserve">, appliquée au secteur de l’aménagement, de la construction et du bâtiment. </w:t>
      </w:r>
    </w:p>
    <w:p w14:paraId="509DF0D0" w14:textId="77777777" w:rsidR="00677A68" w:rsidRPr="00CD4298" w:rsidRDefault="00677A68" w:rsidP="00987217">
      <w:pPr>
        <w:jc w:val="both"/>
        <w:rPr>
          <w:rFonts w:ascii="Times New Roman" w:eastAsia="Times New Roman" w:hAnsi="Times New Roman" w:cs="Times New Roman"/>
          <w:sz w:val="32"/>
          <w:szCs w:val="32"/>
        </w:rPr>
      </w:pPr>
    </w:p>
    <w:p w14:paraId="562C3241" w14:textId="7777777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color w:val="202328"/>
          <w:sz w:val="32"/>
          <w:szCs w:val="32"/>
          <w:highlight w:val="white"/>
        </w:rPr>
        <w:t>Aujourd’hui, ces Assises ouvrent une nouvelle page pour l’énergie en Polynésie. C’est à vous toutes et à vous tous de l’écrire, pour faire de ce beau projet collectif une réalité</w:t>
      </w:r>
      <w:r w:rsidRPr="00CD4298">
        <w:rPr>
          <w:rFonts w:ascii="Times New Roman" w:eastAsia="Times New Roman" w:hAnsi="Times New Roman" w:cs="Times New Roman"/>
          <w:sz w:val="32"/>
          <w:szCs w:val="32"/>
        </w:rPr>
        <w:t xml:space="preserve">. </w:t>
      </w:r>
    </w:p>
    <w:p w14:paraId="7890C785" w14:textId="77777777" w:rsidR="00677A68" w:rsidRPr="00CD4298" w:rsidRDefault="00677A68" w:rsidP="00987217">
      <w:pPr>
        <w:jc w:val="both"/>
        <w:rPr>
          <w:rFonts w:ascii="Times New Roman" w:eastAsia="Times New Roman" w:hAnsi="Times New Roman" w:cs="Times New Roman"/>
          <w:sz w:val="32"/>
          <w:szCs w:val="32"/>
        </w:rPr>
      </w:pPr>
    </w:p>
    <w:p w14:paraId="65432656" w14:textId="77777777" w:rsidR="00677A68" w:rsidRPr="00CD4298" w:rsidRDefault="00EE7017" w:rsidP="00987217">
      <w:pPr>
        <w:jc w:val="both"/>
        <w:rPr>
          <w:rFonts w:ascii="Times New Roman" w:eastAsia="Times New Roman" w:hAnsi="Times New Roman" w:cs="Times New Roman"/>
          <w:sz w:val="32"/>
          <w:szCs w:val="32"/>
        </w:rPr>
      </w:pPr>
      <w:r w:rsidRPr="00CD4298">
        <w:rPr>
          <w:rFonts w:ascii="Times New Roman" w:eastAsia="Times New Roman" w:hAnsi="Times New Roman" w:cs="Times New Roman"/>
          <w:sz w:val="32"/>
          <w:szCs w:val="32"/>
        </w:rPr>
        <w:t xml:space="preserve"> </w:t>
      </w:r>
    </w:p>
    <w:p w14:paraId="5C22962B" w14:textId="77777777" w:rsidR="00677A68" w:rsidRPr="00CD4298" w:rsidRDefault="00EE7017" w:rsidP="00987217">
      <w:pPr>
        <w:jc w:val="both"/>
        <w:rPr>
          <w:rFonts w:ascii="Times New Roman" w:eastAsia="Times New Roman" w:hAnsi="Times New Roman" w:cs="Times New Roman"/>
          <w:sz w:val="32"/>
          <w:szCs w:val="32"/>
        </w:rPr>
      </w:pPr>
      <w:proofErr w:type="spellStart"/>
      <w:r w:rsidRPr="00CD4298">
        <w:rPr>
          <w:rFonts w:ascii="Times New Roman" w:eastAsia="Times New Roman" w:hAnsi="Times New Roman" w:cs="Times New Roman"/>
          <w:sz w:val="32"/>
          <w:szCs w:val="32"/>
        </w:rPr>
        <w:t>Mauruuru</w:t>
      </w:r>
      <w:proofErr w:type="spellEnd"/>
    </w:p>
    <w:p w14:paraId="35E7E329" w14:textId="77777777" w:rsidR="00677A68" w:rsidRPr="00CD4298" w:rsidRDefault="00677A68" w:rsidP="00987217">
      <w:pPr>
        <w:jc w:val="both"/>
        <w:rPr>
          <w:sz w:val="32"/>
          <w:szCs w:val="32"/>
        </w:rPr>
      </w:pPr>
    </w:p>
    <w:sectPr w:rsidR="00677A68" w:rsidRPr="00CD429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A75C0"/>
    <w:multiLevelType w:val="hybridMultilevel"/>
    <w:tmpl w:val="B1B88AAC"/>
    <w:lvl w:ilvl="0" w:tplc="04AA48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87657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A68"/>
    <w:rsid w:val="000A57CE"/>
    <w:rsid w:val="000A757D"/>
    <w:rsid w:val="00163D73"/>
    <w:rsid w:val="001C7DDC"/>
    <w:rsid w:val="001F4EC4"/>
    <w:rsid w:val="002C1F0C"/>
    <w:rsid w:val="00332B89"/>
    <w:rsid w:val="004731C9"/>
    <w:rsid w:val="00480FF7"/>
    <w:rsid w:val="004E5F4F"/>
    <w:rsid w:val="00525E57"/>
    <w:rsid w:val="00545CE8"/>
    <w:rsid w:val="005F0398"/>
    <w:rsid w:val="00603456"/>
    <w:rsid w:val="00646DDA"/>
    <w:rsid w:val="00677A68"/>
    <w:rsid w:val="00707B1B"/>
    <w:rsid w:val="00712E8A"/>
    <w:rsid w:val="0073410D"/>
    <w:rsid w:val="00762785"/>
    <w:rsid w:val="007C374A"/>
    <w:rsid w:val="0081377F"/>
    <w:rsid w:val="00842454"/>
    <w:rsid w:val="008E32D1"/>
    <w:rsid w:val="009719C6"/>
    <w:rsid w:val="00987217"/>
    <w:rsid w:val="009A030C"/>
    <w:rsid w:val="009E0F43"/>
    <w:rsid w:val="00A274B1"/>
    <w:rsid w:val="00A734A2"/>
    <w:rsid w:val="00A92227"/>
    <w:rsid w:val="00B4427B"/>
    <w:rsid w:val="00C0634B"/>
    <w:rsid w:val="00C3483D"/>
    <w:rsid w:val="00CC2CDA"/>
    <w:rsid w:val="00CD4298"/>
    <w:rsid w:val="00D57689"/>
    <w:rsid w:val="00E81C65"/>
    <w:rsid w:val="00EE7017"/>
    <w:rsid w:val="00F22908"/>
    <w:rsid w:val="00FA3142"/>
    <w:rsid w:val="00FC52E9"/>
    <w:rsid w:val="00FD04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BC44E"/>
  <w15:docId w15:val="{835C3FB3-8648-49BF-9B12-12E768EE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F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paragraph" w:styleId="Sous-titre">
    <w:name w:val="Subtitle"/>
    <w:basedOn w:val="Normal"/>
    <w:next w:val="Normal"/>
    <w:uiPriority w:val="11"/>
    <w:qFormat/>
    <w:pPr>
      <w:keepNext/>
      <w:keepLines/>
      <w:spacing w:after="320"/>
    </w:pPr>
    <w:rPr>
      <w:color w:val="666666"/>
      <w:sz w:val="30"/>
      <w:szCs w:val="30"/>
    </w:rPr>
  </w:style>
  <w:style w:type="paragraph" w:styleId="Textedebulles">
    <w:name w:val="Balloon Text"/>
    <w:basedOn w:val="Normal"/>
    <w:link w:val="TextedebullesCar"/>
    <w:uiPriority w:val="99"/>
    <w:semiHidden/>
    <w:unhideWhenUsed/>
    <w:rsid w:val="00762785"/>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62785"/>
    <w:rPr>
      <w:rFonts w:ascii="Segoe UI" w:hAnsi="Segoe UI" w:cs="Segoe UI"/>
      <w:sz w:val="18"/>
      <w:szCs w:val="18"/>
    </w:rPr>
  </w:style>
  <w:style w:type="paragraph" w:styleId="Paragraphedeliste">
    <w:name w:val="List Paragraph"/>
    <w:basedOn w:val="Normal"/>
    <w:uiPriority w:val="34"/>
    <w:qFormat/>
    <w:rsid w:val="00B44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7B7C2C12EA7B45BEF271B2419C92FD" ma:contentTypeVersion="16" ma:contentTypeDescription="Crée un document." ma:contentTypeScope="" ma:versionID="d6b4051606580b96f5bdfdd574e62d5b">
  <xsd:schema xmlns:xsd="http://www.w3.org/2001/XMLSchema" xmlns:xs="http://www.w3.org/2001/XMLSchema" xmlns:p="http://schemas.microsoft.com/office/2006/metadata/properties" xmlns:ns2="6b22d69f-b6d0-4e6d-8780-ed5c899e7454" xmlns:ns3="547fa914-1d08-46df-ae56-5b2f70cc1a89" targetNamespace="http://schemas.microsoft.com/office/2006/metadata/properties" ma:root="true" ma:fieldsID="642563a1169b5ed944fdc3138cd38af5" ns2:_="" ns3:_="">
    <xsd:import namespace="6b22d69f-b6d0-4e6d-8780-ed5c899e7454"/>
    <xsd:import namespace="547fa914-1d08-46df-ae56-5b2f70cc1a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22d69f-b6d0-4e6d-8780-ed5c899e7454"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db9e67eb-74a9-4943-a935-8a513ae64cc8}" ma:internalName="TaxCatchAll" ma:showField="CatchAllData" ma:web="6b22d69f-b6d0-4e6d-8780-ed5c899e745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7fa914-1d08-46df-ae56-5b2f70cc1a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22d69f-b6d0-4e6d-8780-ed5c899e7454"/>
    <lcf76f155ced4ddcb4097134ff3c332f xmlns="547fa914-1d08-46df-ae56-5b2f70cc1a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EC7DDFD-DD76-40AA-9557-CF4DB77E4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22d69f-b6d0-4e6d-8780-ed5c899e7454"/>
    <ds:schemaRef ds:uri="547fa914-1d08-46df-ae56-5b2f70cc1a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3CBE75-685D-4602-B194-8ED221838E7A}">
  <ds:schemaRefs>
    <ds:schemaRef ds:uri="http://schemas.microsoft.com/sharepoint/v3/contenttype/forms"/>
  </ds:schemaRefs>
</ds:datastoreItem>
</file>

<file path=customXml/itemProps3.xml><?xml version="1.0" encoding="utf-8"?>
<ds:datastoreItem xmlns:ds="http://schemas.openxmlformats.org/officeDocument/2006/customXml" ds:itemID="{F576C5AF-69E8-4998-8D16-F082648DBD72}">
  <ds:schemaRefs>
    <ds:schemaRef ds:uri="http://schemas.microsoft.com/office/2006/metadata/properties"/>
    <ds:schemaRef ds:uri="http://schemas.microsoft.com/office/infopath/2007/PartnerControls"/>
    <ds:schemaRef ds:uri="6b22d69f-b6d0-4e6d-8780-ed5c899e7454"/>
    <ds:schemaRef ds:uri="547fa914-1d08-46df-ae56-5b2f70cc1a89"/>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1050</Words>
  <Characters>5778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Service Informatique de la Polynésie française</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odelestre</dc:creator>
  <cp:lastModifiedBy>Jerome JJ. JANNOT</cp:lastModifiedBy>
  <cp:revision>18</cp:revision>
  <dcterms:created xsi:type="dcterms:W3CDTF">2022-05-05T21:42:00Z</dcterms:created>
  <dcterms:modified xsi:type="dcterms:W3CDTF">2022-05-07T01:27:00Z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0x010100F27B7C2C12EA7B45BEF271B2419C92FD</vt:lpwstr>
  </property>
</Properties>
</file>